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D0F76" w14:textId="77777777" w:rsidR="004615D5" w:rsidRDefault="004615D5" w:rsidP="004615D5">
      <w:pPr>
        <w:pStyle w:val="NormalWeb"/>
        <w:pBdr>
          <w:top w:val="single" w:sz="2" w:space="0" w:color="D9D9E3"/>
          <w:left w:val="single" w:sz="2" w:space="0" w:color="D9D9E3"/>
          <w:bottom w:val="single" w:sz="2" w:space="0" w:color="D9D9E3"/>
          <w:right w:val="single" w:sz="2" w:space="0" w:color="D9D9E3"/>
        </w:pBdr>
        <w:spacing w:before="0" w:beforeAutospacing="0" w:after="300" w:afterAutospacing="0"/>
        <w:rPr>
          <w:rFonts w:ascii="Segoe UI" w:hAnsi="Segoe UI" w:cs="Segoe UI"/>
          <w:color w:val="374151"/>
        </w:rPr>
      </w:pPr>
      <w:r>
        <w:rPr>
          <w:rFonts w:ascii="Segoe UI" w:hAnsi="Segoe UI" w:cs="Segoe UI"/>
          <w:color w:val="374151"/>
        </w:rPr>
        <w:t>A red oak tree, as it relates to a business, can be seen as a symbol of strength, longevity, and resilience. Here's how we can draw parallels between a red oak tree and various aspects of a business:</w:t>
      </w:r>
    </w:p>
    <w:p w14:paraId="6D86F0FD" w14:textId="77777777" w:rsidR="004615D5" w:rsidRDefault="004615D5" w:rsidP="004615D5">
      <w:pPr>
        <w:pStyle w:val="NormalWeb"/>
        <w:numPr>
          <w:ilvl w:val="0"/>
          <w:numId w:val="1"/>
        </w:numPr>
        <w:pBdr>
          <w:top w:val="single" w:sz="2" w:space="0" w:color="D9D9E3"/>
          <w:left w:val="single" w:sz="2" w:space="5" w:color="D9D9E3"/>
          <w:bottom w:val="single" w:sz="2" w:space="0" w:color="D9D9E3"/>
          <w:right w:val="single" w:sz="2" w:space="0" w:color="D9D9E3"/>
        </w:pBdr>
        <w:spacing w:before="0" w:beforeAutospacing="0" w:after="0" w:afterAutospacing="0"/>
        <w:rPr>
          <w:rFonts w:ascii="Segoe UI" w:hAnsi="Segoe UI" w:cs="Segoe UI"/>
          <w:color w:val="374151"/>
        </w:rPr>
      </w:pPr>
      <w:r>
        <w:rPr>
          <w:rFonts w:ascii="Segoe UI" w:hAnsi="Segoe UI" w:cs="Segoe UI"/>
          <w:color w:val="374151"/>
        </w:rPr>
        <w:t>Strong Foundation: Just like a red oak tree's deep and extensive root system provides a strong foundation for its growth, a successful business requires a solid foundation. This includes robust infrastructure, well-defined processes, and a clear vision that guides its operations.</w:t>
      </w:r>
    </w:p>
    <w:p w14:paraId="6CD812EB" w14:textId="77777777" w:rsidR="004615D5" w:rsidRDefault="004615D5" w:rsidP="004615D5">
      <w:pPr>
        <w:pStyle w:val="NormalWeb"/>
        <w:numPr>
          <w:ilvl w:val="0"/>
          <w:numId w:val="1"/>
        </w:numPr>
        <w:pBdr>
          <w:top w:val="single" w:sz="2" w:space="0" w:color="D9D9E3"/>
          <w:left w:val="single" w:sz="2" w:space="5" w:color="D9D9E3"/>
          <w:bottom w:val="single" w:sz="2" w:space="0" w:color="D9D9E3"/>
          <w:right w:val="single" w:sz="2" w:space="0" w:color="D9D9E3"/>
        </w:pBdr>
        <w:spacing w:before="0" w:beforeAutospacing="0" w:after="0" w:afterAutospacing="0"/>
        <w:rPr>
          <w:rFonts w:ascii="Segoe UI" w:hAnsi="Segoe UI" w:cs="Segoe UI"/>
          <w:color w:val="374151"/>
        </w:rPr>
      </w:pPr>
      <w:r>
        <w:rPr>
          <w:rFonts w:ascii="Segoe UI" w:hAnsi="Segoe UI" w:cs="Segoe UI"/>
          <w:color w:val="374151"/>
        </w:rPr>
        <w:t>Growth and Expansion: Red oak trees are known for their impressive growth and reach. Similarly, a thriving business aims to expand its reach, increase its market share, and grow its customer base. This may involve expanding into new markets, launching new products or services, or acquiring other companies to strengthen its position.</w:t>
      </w:r>
    </w:p>
    <w:p w14:paraId="385AA8B3" w14:textId="77777777" w:rsidR="004615D5" w:rsidRDefault="004615D5" w:rsidP="004615D5">
      <w:pPr>
        <w:pStyle w:val="NormalWeb"/>
        <w:numPr>
          <w:ilvl w:val="0"/>
          <w:numId w:val="1"/>
        </w:numPr>
        <w:pBdr>
          <w:top w:val="single" w:sz="2" w:space="0" w:color="D9D9E3"/>
          <w:left w:val="single" w:sz="2" w:space="5" w:color="D9D9E3"/>
          <w:bottom w:val="single" w:sz="2" w:space="0" w:color="D9D9E3"/>
          <w:right w:val="single" w:sz="2" w:space="0" w:color="D9D9E3"/>
        </w:pBdr>
        <w:spacing w:before="0" w:beforeAutospacing="0" w:after="0" w:afterAutospacing="0"/>
        <w:rPr>
          <w:rFonts w:ascii="Segoe UI" w:hAnsi="Segoe UI" w:cs="Segoe UI"/>
          <w:color w:val="374151"/>
        </w:rPr>
      </w:pPr>
      <w:r>
        <w:rPr>
          <w:rFonts w:ascii="Segoe UI" w:hAnsi="Segoe UI" w:cs="Segoe UI"/>
          <w:color w:val="374151"/>
        </w:rPr>
        <w:t xml:space="preserve">Adaptability: Red oak trees </w:t>
      </w:r>
      <w:proofErr w:type="gramStart"/>
      <w:r>
        <w:rPr>
          <w:rFonts w:ascii="Segoe UI" w:hAnsi="Segoe UI" w:cs="Segoe UI"/>
          <w:color w:val="374151"/>
        </w:rPr>
        <w:t>have the ability to</w:t>
      </w:r>
      <w:proofErr w:type="gramEnd"/>
      <w:r>
        <w:rPr>
          <w:rFonts w:ascii="Segoe UI" w:hAnsi="Segoe UI" w:cs="Segoe UI"/>
          <w:color w:val="374151"/>
        </w:rPr>
        <w:t xml:space="preserve"> adapt to various environmental conditions and withstand changing seasons. In the business world, adaptability is crucial for survival and success. Being able to quickly respond to market trends, technological advancements, and customer preferences allows a business to stay relevant and maintain its competitive edge.</w:t>
      </w:r>
    </w:p>
    <w:p w14:paraId="0906A117" w14:textId="77777777" w:rsidR="004615D5" w:rsidRDefault="004615D5" w:rsidP="004615D5">
      <w:pPr>
        <w:pStyle w:val="NormalWeb"/>
        <w:numPr>
          <w:ilvl w:val="0"/>
          <w:numId w:val="1"/>
        </w:numPr>
        <w:pBdr>
          <w:top w:val="single" w:sz="2" w:space="0" w:color="D9D9E3"/>
          <w:left w:val="single" w:sz="2" w:space="5" w:color="D9D9E3"/>
          <w:bottom w:val="single" w:sz="2" w:space="0" w:color="D9D9E3"/>
          <w:right w:val="single" w:sz="2" w:space="0" w:color="D9D9E3"/>
        </w:pBdr>
        <w:spacing w:before="0" w:beforeAutospacing="0" w:after="0" w:afterAutospacing="0"/>
        <w:rPr>
          <w:rFonts w:ascii="Segoe UI" w:hAnsi="Segoe UI" w:cs="Segoe UI"/>
          <w:color w:val="374151"/>
        </w:rPr>
      </w:pPr>
      <w:r>
        <w:rPr>
          <w:rFonts w:ascii="Segoe UI" w:hAnsi="Segoe UI" w:cs="Segoe UI"/>
          <w:color w:val="374151"/>
        </w:rPr>
        <w:t>Resilience: Red oak trees are known for their resilience, withstanding storms, harsh weather conditions, and even diseases. In the business realm, resilience refers to the ability to recover from setbacks, overcome challenges, and bounce back from failures. A resilient business can weather economic downturns, navigate disruptions, and emerge stronger from adversity.</w:t>
      </w:r>
    </w:p>
    <w:p w14:paraId="5E5E9C76" w14:textId="77777777" w:rsidR="004615D5" w:rsidRDefault="004615D5" w:rsidP="004615D5">
      <w:pPr>
        <w:pStyle w:val="NormalWeb"/>
        <w:numPr>
          <w:ilvl w:val="0"/>
          <w:numId w:val="1"/>
        </w:numPr>
        <w:pBdr>
          <w:top w:val="single" w:sz="2" w:space="0" w:color="D9D9E3"/>
          <w:left w:val="single" w:sz="2" w:space="5" w:color="D9D9E3"/>
          <w:bottom w:val="single" w:sz="2" w:space="0" w:color="D9D9E3"/>
          <w:right w:val="single" w:sz="2" w:space="0" w:color="D9D9E3"/>
        </w:pBdr>
        <w:spacing w:before="0" w:beforeAutospacing="0" w:after="0" w:afterAutospacing="0"/>
        <w:rPr>
          <w:rFonts w:ascii="Segoe UI" w:hAnsi="Segoe UI" w:cs="Segoe UI"/>
          <w:color w:val="374151"/>
        </w:rPr>
      </w:pPr>
      <w:r>
        <w:rPr>
          <w:rFonts w:ascii="Segoe UI" w:hAnsi="Segoe UI" w:cs="Segoe UI"/>
          <w:color w:val="374151"/>
        </w:rPr>
        <w:t>Sustainability: Red oak trees are known to have a long lifespan, often lasting for several centuries. In a similar vein, businesses that focus on sustainability aim for long-term success by considering the social, environmental, and economic impacts of their operations. They strive to create value not only for their shareholders but also for their employees, customers, and the broader society.</w:t>
      </w:r>
    </w:p>
    <w:p w14:paraId="6EA5420A" w14:textId="77777777" w:rsidR="004615D5" w:rsidRDefault="004615D5" w:rsidP="004615D5">
      <w:pPr>
        <w:pStyle w:val="NormalWeb"/>
        <w:numPr>
          <w:ilvl w:val="0"/>
          <w:numId w:val="1"/>
        </w:numPr>
        <w:pBdr>
          <w:top w:val="single" w:sz="2" w:space="0" w:color="D9D9E3"/>
          <w:left w:val="single" w:sz="2" w:space="5" w:color="D9D9E3"/>
          <w:bottom w:val="single" w:sz="2" w:space="0" w:color="D9D9E3"/>
          <w:right w:val="single" w:sz="2" w:space="0" w:color="D9D9E3"/>
        </w:pBdr>
        <w:spacing w:before="0" w:beforeAutospacing="0" w:after="0" w:afterAutospacing="0"/>
        <w:rPr>
          <w:rFonts w:ascii="Segoe UI" w:hAnsi="Segoe UI" w:cs="Segoe UI"/>
          <w:color w:val="374151"/>
        </w:rPr>
      </w:pPr>
      <w:r>
        <w:rPr>
          <w:rFonts w:ascii="Segoe UI" w:hAnsi="Segoe UI" w:cs="Segoe UI"/>
          <w:color w:val="374151"/>
        </w:rPr>
        <w:t>Interconnectedness: Red oak trees are part of a larger ecosystem, supporting diverse forms of life and fostering biodiversity. Similarly, businesses exist within a complex network of stakeholders, including employees, customers, suppliers, and communities. Recognizing and nurturing these interconnected relationships can lead to mutually beneficial outcomes and sustainable growth.</w:t>
      </w:r>
    </w:p>
    <w:p w14:paraId="54E37E68" w14:textId="77777777" w:rsidR="004615D5" w:rsidRDefault="004615D5" w:rsidP="004615D5">
      <w:pPr>
        <w:pStyle w:val="NormalWeb"/>
        <w:pBdr>
          <w:top w:val="single" w:sz="2" w:space="0" w:color="D9D9E3"/>
          <w:left w:val="single" w:sz="2" w:space="0" w:color="D9D9E3"/>
          <w:bottom w:val="single" w:sz="2" w:space="0" w:color="D9D9E3"/>
          <w:right w:val="single" w:sz="2" w:space="0" w:color="D9D9E3"/>
        </w:pBdr>
        <w:spacing w:before="300" w:beforeAutospacing="0" w:after="0" w:afterAutospacing="0"/>
        <w:rPr>
          <w:rFonts w:ascii="Segoe UI" w:hAnsi="Segoe UI" w:cs="Segoe UI"/>
          <w:color w:val="374151"/>
        </w:rPr>
      </w:pPr>
      <w:r>
        <w:rPr>
          <w:rFonts w:ascii="Segoe UI" w:hAnsi="Segoe UI" w:cs="Segoe UI"/>
          <w:color w:val="374151"/>
        </w:rPr>
        <w:t>In summary, a red oak tree, with its strength, growth, adaptability, resilience, sustainability, and interconnectedness, provides a metaphorical framework for understanding various aspects of a successful business.</w:t>
      </w:r>
    </w:p>
    <w:p w14:paraId="005707E9" w14:textId="794F8FAD" w:rsidR="00624258" w:rsidRDefault="00624258"/>
    <w:sectPr w:rsidR="006242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723B6"/>
    <w:multiLevelType w:val="multilevel"/>
    <w:tmpl w:val="6E308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3590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5D5"/>
    <w:rsid w:val="002B1092"/>
    <w:rsid w:val="00395A44"/>
    <w:rsid w:val="004615D5"/>
    <w:rsid w:val="005717AA"/>
    <w:rsid w:val="00624258"/>
    <w:rsid w:val="00BF795A"/>
    <w:rsid w:val="00E34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7980E"/>
  <w15:chartTrackingRefBased/>
  <w15:docId w15:val="{DA17C7FA-EA37-4F42-90C1-A6B64D7A1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615D5"/>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80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380</Words>
  <Characters>2167</Characters>
  <Application>Microsoft Office Word</Application>
  <DocSecurity>0</DocSecurity>
  <Lines>18</Lines>
  <Paragraphs>5</Paragraphs>
  <ScaleCrop>false</ScaleCrop>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 Chadwick</dc:creator>
  <cp:keywords/>
  <dc:description/>
  <cp:lastModifiedBy>Doug Chadwick</cp:lastModifiedBy>
  <cp:revision>2</cp:revision>
  <dcterms:created xsi:type="dcterms:W3CDTF">2023-07-06T13:03:00Z</dcterms:created>
  <dcterms:modified xsi:type="dcterms:W3CDTF">2023-07-06T13:03:00Z</dcterms:modified>
</cp:coreProperties>
</file>